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767" w:rsidRDefault="005663F2" w:rsidP="005663F2">
      <w:pPr>
        <w:jc w:val="center"/>
        <w:rPr>
          <w:rFonts w:ascii="Times New Roman" w:hAnsi="Times New Roman" w:cs="Times New Roman"/>
          <w:b/>
          <w:sz w:val="60"/>
          <w:szCs w:val="60"/>
        </w:rPr>
      </w:pPr>
      <w:r>
        <w:rPr>
          <w:rFonts w:ascii="Times New Roman" w:hAnsi="Times New Roman" w:cs="Times New Roman"/>
          <w:b/>
          <w:sz w:val="60"/>
          <w:szCs w:val="60"/>
        </w:rPr>
        <w:t>Toilet Flush Complete Set</w:t>
      </w:r>
    </w:p>
    <w:p w:rsidR="005663F2" w:rsidRDefault="005663F2" w:rsidP="005663F2">
      <w:pPr>
        <w:jc w:val="center"/>
        <w:rPr>
          <w:rFonts w:ascii="Times New Roman" w:hAnsi="Times New Roman" w:cs="Times New Roman"/>
          <w:b/>
          <w:sz w:val="60"/>
          <w:szCs w:val="60"/>
        </w:rPr>
      </w:pPr>
      <w:r>
        <w:rPr>
          <w:rFonts w:ascii="Times New Roman" w:hAnsi="Times New Roman" w:cs="Times New Roman"/>
          <w:b/>
          <w:sz w:val="60"/>
          <w:szCs w:val="60"/>
        </w:rPr>
        <w:t>(</w:t>
      </w:r>
      <w:proofErr w:type="spellStart"/>
      <w:r>
        <w:rPr>
          <w:rFonts w:ascii="Times New Roman" w:hAnsi="Times New Roman" w:cs="Times New Roman"/>
          <w:b/>
          <w:sz w:val="60"/>
          <w:szCs w:val="60"/>
        </w:rPr>
        <w:t>Geberit</w:t>
      </w:r>
      <w:proofErr w:type="spellEnd"/>
      <w:r>
        <w:rPr>
          <w:rFonts w:ascii="Times New Roman" w:hAnsi="Times New Roman" w:cs="Times New Roman"/>
          <w:b/>
          <w:sz w:val="60"/>
          <w:szCs w:val="60"/>
        </w:rPr>
        <w:t xml:space="preserve"> Concealed Cistern UP170)</w:t>
      </w:r>
    </w:p>
    <w:p w:rsidR="005663F2" w:rsidRDefault="005663F2" w:rsidP="005663F2">
      <w:pPr>
        <w:jc w:val="center"/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05.75pt;margin-top:326.45pt;width:315.75pt;height:267.6pt;z-index:251659264;mso-position-horizontal-relative:text;mso-position-vertical-relative:text;mso-width-relative:page;mso-height-relative:page">
            <v:imagedata r:id="rId4" o:title="Toilet Flush"/>
            <w10:wrap type="square"/>
          </v:shape>
        </w:pict>
      </w:r>
      <w:r>
        <w:rPr>
          <w:noProof/>
        </w:rPr>
        <w:pict>
          <v:shape id="_x0000_s1027" type="#_x0000_t75" style="position:absolute;left:0;text-align:left;margin-left:85.5pt;margin-top:24pt;width:368.25pt;height:251.8pt;z-index:251661312;mso-position-horizontal-relative:text;mso-position-vertical-relative:text;mso-width-relative:page;mso-height-relative:page">
            <v:imagedata r:id="rId5" o:title="Untitled"/>
            <w10:wrap type="square"/>
          </v:shape>
        </w:pict>
      </w:r>
    </w:p>
    <w:sectPr w:rsidR="005663F2" w:rsidSect="005663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BDE"/>
    <w:rsid w:val="005663F2"/>
    <w:rsid w:val="00892BDE"/>
    <w:rsid w:val="00EC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A76CD27"/>
  <w15:chartTrackingRefBased/>
  <w15:docId w15:val="{4E32B874-FE86-4991-9F28-895A64CD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Crew</dc:creator>
  <cp:keywords/>
  <dc:description/>
  <cp:lastModifiedBy>Crew</cp:lastModifiedBy>
  <cp:revision>2</cp:revision>
  <dcterms:created xsi:type="dcterms:W3CDTF">2024-10-18T16:02:00Z</dcterms:created>
  <dcterms:modified xsi:type="dcterms:W3CDTF">2024-10-18T16:06:00Z</dcterms:modified>
</cp:coreProperties>
</file>